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F1E6" w14:textId="77777777" w:rsidR="00D47578" w:rsidRPr="008E590C" w:rsidRDefault="00D47578" w:rsidP="00D47578">
      <w:pPr>
        <w:spacing w:line="240" w:lineRule="auto"/>
        <w:contextualSpacing/>
        <w:jc w:val="both"/>
        <w:rPr>
          <w:rFonts w:ascii="Arial" w:hAnsi="Arial" w:cs="Arial"/>
          <w:lang w:val="en-US"/>
        </w:rPr>
      </w:pPr>
    </w:p>
    <w:p w14:paraId="000AB4E5" w14:textId="2BFAA371" w:rsidR="006F55F3" w:rsidRPr="008E590C" w:rsidRDefault="008E590C" w:rsidP="008E590C">
      <w:pPr>
        <w:jc w:val="center"/>
        <w:rPr>
          <w:b/>
          <w:bCs/>
          <w:sz w:val="28"/>
          <w:szCs w:val="28"/>
        </w:rPr>
      </w:pPr>
      <w:r w:rsidRPr="008E590C">
        <w:rPr>
          <w:b/>
          <w:bCs/>
          <w:sz w:val="28"/>
          <w:szCs w:val="28"/>
        </w:rPr>
        <w:t>Hammond Garden and Ratcliff Garden Working Group Meeting</w:t>
      </w:r>
    </w:p>
    <w:p w14:paraId="0EAC6CB2" w14:textId="5249BC3B" w:rsidR="008E590C" w:rsidRPr="008E590C" w:rsidRDefault="008E590C" w:rsidP="008E590C">
      <w:pPr>
        <w:jc w:val="center"/>
        <w:rPr>
          <w:b/>
          <w:bCs/>
          <w:sz w:val="28"/>
          <w:szCs w:val="28"/>
        </w:rPr>
      </w:pPr>
      <w:r w:rsidRPr="008E590C">
        <w:rPr>
          <w:b/>
          <w:bCs/>
          <w:sz w:val="28"/>
          <w:szCs w:val="28"/>
        </w:rPr>
        <w:t>17</w:t>
      </w:r>
      <w:r w:rsidRPr="008E590C">
        <w:rPr>
          <w:b/>
          <w:bCs/>
          <w:sz w:val="28"/>
          <w:szCs w:val="28"/>
          <w:vertAlign w:val="superscript"/>
        </w:rPr>
        <w:t>th</w:t>
      </w:r>
      <w:r w:rsidRPr="008E590C">
        <w:rPr>
          <w:b/>
          <w:bCs/>
          <w:sz w:val="28"/>
          <w:szCs w:val="28"/>
        </w:rPr>
        <w:t xml:space="preserve"> April 2023</w:t>
      </w:r>
    </w:p>
    <w:p w14:paraId="4BA56F25" w14:textId="587D421C" w:rsidR="008E590C" w:rsidRPr="008E590C" w:rsidRDefault="008E590C">
      <w:pPr>
        <w:rPr>
          <w:sz w:val="24"/>
          <w:szCs w:val="24"/>
        </w:rPr>
      </w:pPr>
    </w:p>
    <w:p w14:paraId="05472A5F" w14:textId="7D983CC0" w:rsidR="008F517C" w:rsidRDefault="008F517C">
      <w:pPr>
        <w:rPr>
          <w:b/>
          <w:bCs/>
          <w:sz w:val="24"/>
          <w:szCs w:val="24"/>
        </w:rPr>
      </w:pPr>
      <w:r>
        <w:rPr>
          <w:b/>
          <w:bCs/>
          <w:sz w:val="24"/>
          <w:szCs w:val="24"/>
        </w:rPr>
        <w:t>Update from PC meeting</w:t>
      </w:r>
    </w:p>
    <w:p w14:paraId="33E8C3D7" w14:textId="2F5363BE" w:rsidR="00024F16" w:rsidRDefault="008F517C">
      <w:pPr>
        <w:rPr>
          <w:sz w:val="24"/>
          <w:szCs w:val="24"/>
        </w:rPr>
      </w:pPr>
      <w:r w:rsidRPr="008F517C">
        <w:rPr>
          <w:sz w:val="24"/>
          <w:szCs w:val="24"/>
        </w:rPr>
        <w:t xml:space="preserve">The Parish council are happy with the final plans </w:t>
      </w:r>
      <w:r>
        <w:rPr>
          <w:sz w:val="24"/>
          <w:szCs w:val="24"/>
        </w:rPr>
        <w:t xml:space="preserve">and agreed to small amounts of flexibility to make the space work. </w:t>
      </w:r>
    </w:p>
    <w:p w14:paraId="2449F9B2" w14:textId="77777777" w:rsidR="008F517C" w:rsidRPr="008F517C" w:rsidRDefault="008F517C">
      <w:pPr>
        <w:rPr>
          <w:sz w:val="24"/>
          <w:szCs w:val="24"/>
        </w:rPr>
      </w:pPr>
    </w:p>
    <w:p w14:paraId="2D948AAC" w14:textId="2ECA4D88" w:rsidR="008E590C" w:rsidRDefault="008E590C">
      <w:pPr>
        <w:rPr>
          <w:b/>
          <w:bCs/>
          <w:sz w:val="24"/>
          <w:szCs w:val="24"/>
        </w:rPr>
      </w:pPr>
      <w:r w:rsidRPr="008E590C">
        <w:rPr>
          <w:b/>
          <w:bCs/>
          <w:sz w:val="24"/>
          <w:szCs w:val="24"/>
        </w:rPr>
        <w:t>Volunteer Groups</w:t>
      </w:r>
    </w:p>
    <w:p w14:paraId="57EE2482" w14:textId="6E26FCC9" w:rsidR="006F51C4" w:rsidRPr="006F51C4" w:rsidRDefault="006F51C4">
      <w:pPr>
        <w:rPr>
          <w:sz w:val="24"/>
          <w:szCs w:val="24"/>
          <w:u w:val="single"/>
        </w:rPr>
      </w:pPr>
      <w:r w:rsidRPr="006F51C4">
        <w:rPr>
          <w:sz w:val="24"/>
          <w:szCs w:val="24"/>
          <w:u w:val="single"/>
        </w:rPr>
        <w:t>Implementation</w:t>
      </w:r>
    </w:p>
    <w:p w14:paraId="13D548A4" w14:textId="7AC44DEB" w:rsidR="006F51C4" w:rsidRDefault="006F51C4">
      <w:pPr>
        <w:rPr>
          <w:sz w:val="24"/>
          <w:szCs w:val="24"/>
        </w:rPr>
      </w:pPr>
      <w:r>
        <w:rPr>
          <w:sz w:val="24"/>
          <w:szCs w:val="24"/>
        </w:rPr>
        <w:t>We need to source more volunteers to help us put plans into action.</w:t>
      </w:r>
    </w:p>
    <w:p w14:paraId="3FBF9351" w14:textId="3D01612A" w:rsidR="006F51C4" w:rsidRDefault="006F51C4">
      <w:pPr>
        <w:rPr>
          <w:sz w:val="24"/>
          <w:szCs w:val="24"/>
        </w:rPr>
      </w:pPr>
      <w:r>
        <w:rPr>
          <w:sz w:val="24"/>
          <w:szCs w:val="24"/>
        </w:rPr>
        <w:t>We have a kind volunteer</w:t>
      </w:r>
      <w:r w:rsidR="00763BAF">
        <w:rPr>
          <w:sz w:val="24"/>
          <w:szCs w:val="24"/>
        </w:rPr>
        <w:t xml:space="preserve"> (James </w:t>
      </w:r>
      <w:proofErr w:type="spellStart"/>
      <w:r w:rsidR="00763BAF">
        <w:rPr>
          <w:sz w:val="24"/>
          <w:szCs w:val="24"/>
        </w:rPr>
        <w:t>Sheairs</w:t>
      </w:r>
      <w:proofErr w:type="spellEnd"/>
      <w:r w:rsidR="00763BAF">
        <w:rPr>
          <w:sz w:val="24"/>
          <w:szCs w:val="24"/>
        </w:rPr>
        <w:t>)</w:t>
      </w:r>
      <w:r>
        <w:rPr>
          <w:sz w:val="24"/>
          <w:szCs w:val="24"/>
        </w:rPr>
        <w:t xml:space="preserve"> </w:t>
      </w:r>
      <w:r w:rsidR="003B4D1E">
        <w:rPr>
          <w:sz w:val="24"/>
          <w:szCs w:val="24"/>
        </w:rPr>
        <w:t>who has offered to</w:t>
      </w:r>
      <w:r>
        <w:rPr>
          <w:sz w:val="24"/>
          <w:szCs w:val="24"/>
        </w:rPr>
        <w:t xml:space="preserve"> make the planters</w:t>
      </w:r>
      <w:r w:rsidR="00763BAF">
        <w:rPr>
          <w:sz w:val="24"/>
          <w:szCs w:val="24"/>
        </w:rPr>
        <w:t>. We will need to meet with him and explain what we are trying to achieve. W</w:t>
      </w:r>
      <w:r>
        <w:rPr>
          <w:sz w:val="24"/>
          <w:szCs w:val="24"/>
        </w:rPr>
        <w:t xml:space="preserve">e will then need to arrange two community days to </w:t>
      </w:r>
    </w:p>
    <w:p w14:paraId="6A943749" w14:textId="75D46606" w:rsidR="006F51C4" w:rsidRPr="006F51C4" w:rsidRDefault="006F51C4" w:rsidP="006F51C4">
      <w:pPr>
        <w:ind w:left="360"/>
        <w:rPr>
          <w:sz w:val="24"/>
          <w:szCs w:val="24"/>
        </w:rPr>
      </w:pPr>
      <w:r>
        <w:rPr>
          <w:sz w:val="24"/>
          <w:szCs w:val="24"/>
        </w:rPr>
        <w:t xml:space="preserve">Day 1) </w:t>
      </w:r>
      <w:r w:rsidRPr="006F51C4">
        <w:rPr>
          <w:sz w:val="24"/>
          <w:szCs w:val="24"/>
        </w:rPr>
        <w:t>Move soil into the planters</w:t>
      </w:r>
    </w:p>
    <w:p w14:paraId="4C2A522C" w14:textId="642EDC5A" w:rsidR="006F51C4" w:rsidRDefault="006F51C4" w:rsidP="006F51C4">
      <w:pPr>
        <w:ind w:left="360"/>
        <w:rPr>
          <w:sz w:val="24"/>
          <w:szCs w:val="24"/>
        </w:rPr>
      </w:pPr>
      <w:r>
        <w:rPr>
          <w:sz w:val="24"/>
          <w:szCs w:val="24"/>
        </w:rPr>
        <w:t xml:space="preserve">Day 2) </w:t>
      </w:r>
      <w:r w:rsidRPr="006F51C4">
        <w:rPr>
          <w:sz w:val="24"/>
          <w:szCs w:val="24"/>
        </w:rPr>
        <w:t>Do the plan</w:t>
      </w:r>
      <w:r>
        <w:rPr>
          <w:sz w:val="24"/>
          <w:szCs w:val="24"/>
        </w:rPr>
        <w:t xml:space="preserve">ting, building of wildlife boxes, compost bin etc. </w:t>
      </w:r>
    </w:p>
    <w:p w14:paraId="44AFB0C8" w14:textId="77777777" w:rsidR="006F51C4" w:rsidRDefault="006F51C4" w:rsidP="006F51C4">
      <w:pPr>
        <w:ind w:left="360"/>
        <w:rPr>
          <w:sz w:val="24"/>
          <w:szCs w:val="24"/>
        </w:rPr>
      </w:pPr>
    </w:p>
    <w:p w14:paraId="48E6465C" w14:textId="46942C79" w:rsidR="006F51C4" w:rsidRDefault="006F51C4" w:rsidP="006F51C4">
      <w:pPr>
        <w:rPr>
          <w:sz w:val="24"/>
          <w:szCs w:val="24"/>
        </w:rPr>
      </w:pPr>
      <w:r>
        <w:rPr>
          <w:sz w:val="24"/>
          <w:szCs w:val="24"/>
        </w:rPr>
        <w:t xml:space="preserve">We will serve refreshments (not a meal) at both events but day 2 will be more involved with talks on wildlife and plants. </w:t>
      </w:r>
    </w:p>
    <w:p w14:paraId="6BADFCD3" w14:textId="6EE7C318" w:rsidR="006F51C4" w:rsidRDefault="006F51C4">
      <w:pPr>
        <w:rPr>
          <w:sz w:val="24"/>
          <w:szCs w:val="24"/>
          <w:u w:val="single"/>
        </w:rPr>
      </w:pPr>
      <w:r w:rsidRPr="006F51C4">
        <w:rPr>
          <w:sz w:val="24"/>
          <w:szCs w:val="24"/>
          <w:u w:val="single"/>
        </w:rPr>
        <w:t>Maintenanc</w:t>
      </w:r>
      <w:r w:rsidR="00902B26">
        <w:rPr>
          <w:sz w:val="24"/>
          <w:szCs w:val="24"/>
          <w:u w:val="single"/>
        </w:rPr>
        <w:t>e</w:t>
      </w:r>
    </w:p>
    <w:p w14:paraId="6EAECC25" w14:textId="2AC6E1DB" w:rsidR="00902B26" w:rsidRDefault="003B4D1E">
      <w:pPr>
        <w:rPr>
          <w:sz w:val="24"/>
          <w:szCs w:val="24"/>
        </w:rPr>
      </w:pPr>
      <w:r>
        <w:rPr>
          <w:sz w:val="24"/>
          <w:szCs w:val="24"/>
        </w:rPr>
        <w:t>To</w:t>
      </w:r>
      <w:r w:rsidR="00902B26">
        <w:rPr>
          <w:sz w:val="24"/>
          <w:szCs w:val="24"/>
        </w:rPr>
        <w:t xml:space="preserve"> keep the area looking nice, </w:t>
      </w:r>
      <w:r w:rsidR="00AC402E">
        <w:rPr>
          <w:sz w:val="24"/>
          <w:szCs w:val="24"/>
        </w:rPr>
        <w:t xml:space="preserve">weeding done, </w:t>
      </w:r>
      <w:r w:rsidR="00902B26">
        <w:rPr>
          <w:sz w:val="24"/>
          <w:szCs w:val="24"/>
        </w:rPr>
        <w:t xml:space="preserve">plants watered and in Hammond Garden, the crop harvested we need a maintenance group. We agreed at a previous meeting that we would set up the Hammond Garden Committee, chaired by Mike </w:t>
      </w:r>
      <w:proofErr w:type="spellStart"/>
      <w:r w:rsidR="00902B26">
        <w:rPr>
          <w:sz w:val="24"/>
          <w:szCs w:val="24"/>
        </w:rPr>
        <w:t>Annells</w:t>
      </w:r>
      <w:proofErr w:type="spellEnd"/>
      <w:r w:rsidR="00902B26">
        <w:rPr>
          <w:sz w:val="24"/>
          <w:szCs w:val="24"/>
        </w:rPr>
        <w:t xml:space="preserve">, which would be responsible for both Hammond Garden and Ratcliff Garden. However after further discussion it was decided that two chairs would be appropriate, one to focus on Ratcliff Garden (Mike) and one to focus on Hammond Garden (Pam Maskell). </w:t>
      </w:r>
      <w:r>
        <w:rPr>
          <w:sz w:val="24"/>
          <w:szCs w:val="24"/>
        </w:rPr>
        <w:t xml:space="preserve">The chairs will keep an eye on the site and if work needs doing will act accordingly. </w:t>
      </w:r>
      <w:r w:rsidR="00763BAF">
        <w:rPr>
          <w:sz w:val="24"/>
          <w:szCs w:val="24"/>
        </w:rPr>
        <w:t xml:space="preserve">Sharon </w:t>
      </w:r>
      <w:proofErr w:type="spellStart"/>
      <w:r w:rsidR="00763BAF" w:rsidRPr="00763BAF">
        <w:rPr>
          <w:sz w:val="24"/>
          <w:szCs w:val="24"/>
        </w:rPr>
        <w:t>Tricerri</w:t>
      </w:r>
      <w:proofErr w:type="spellEnd"/>
      <w:r w:rsidR="00763BAF" w:rsidRPr="00763BAF">
        <w:rPr>
          <w:sz w:val="24"/>
          <w:szCs w:val="24"/>
        </w:rPr>
        <w:t xml:space="preserve"> is happy t</w:t>
      </w:r>
      <w:r w:rsidR="00763BAF">
        <w:rPr>
          <w:sz w:val="24"/>
          <w:szCs w:val="24"/>
        </w:rPr>
        <w:t xml:space="preserve">o be on the Hammond Garden Committee as the link to the Parish Council. Jason Papworth has kindly agreed to be on the Committee to do specialist pruning. </w:t>
      </w:r>
    </w:p>
    <w:p w14:paraId="0E9A71D1" w14:textId="7AB0A164" w:rsidR="00902B26" w:rsidRPr="00902B26" w:rsidRDefault="003B4D1E">
      <w:pPr>
        <w:rPr>
          <w:sz w:val="24"/>
          <w:szCs w:val="24"/>
        </w:rPr>
      </w:pPr>
      <w:r>
        <w:rPr>
          <w:sz w:val="24"/>
          <w:szCs w:val="24"/>
        </w:rPr>
        <w:t>Having t</w:t>
      </w:r>
      <w:r w:rsidR="00902B26">
        <w:rPr>
          <w:sz w:val="24"/>
          <w:szCs w:val="24"/>
        </w:rPr>
        <w:t xml:space="preserve">he chairs </w:t>
      </w:r>
      <w:r>
        <w:rPr>
          <w:sz w:val="24"/>
          <w:szCs w:val="24"/>
        </w:rPr>
        <w:t xml:space="preserve">in place is not enough and we need a list of people that can be called on if bits and pieces need doing. The more people on this list the more the workload can be shared. It’s probably best served by people near to the sites but any help is welcome. </w:t>
      </w:r>
    </w:p>
    <w:p w14:paraId="4715304E" w14:textId="0B57929D" w:rsidR="00AC402E" w:rsidRPr="006F51C4" w:rsidRDefault="00AC402E" w:rsidP="00AC402E">
      <w:pPr>
        <w:rPr>
          <w:color w:val="4472C4" w:themeColor="accent1"/>
          <w:sz w:val="24"/>
          <w:szCs w:val="24"/>
        </w:rPr>
      </w:pPr>
      <w:r w:rsidRPr="006F51C4">
        <w:rPr>
          <w:color w:val="4472C4" w:themeColor="accent1"/>
          <w:sz w:val="24"/>
          <w:szCs w:val="24"/>
        </w:rPr>
        <w:t xml:space="preserve">Action: </w:t>
      </w:r>
      <w:r w:rsidRPr="006F51C4">
        <w:rPr>
          <w:b/>
          <w:bCs/>
          <w:color w:val="4472C4" w:themeColor="accent1"/>
          <w:sz w:val="24"/>
          <w:szCs w:val="24"/>
        </w:rPr>
        <w:t>Rachel</w:t>
      </w:r>
      <w:r w:rsidRPr="006F51C4">
        <w:rPr>
          <w:color w:val="4472C4" w:themeColor="accent1"/>
          <w:sz w:val="24"/>
          <w:szCs w:val="24"/>
        </w:rPr>
        <w:t xml:space="preserve"> to </w:t>
      </w:r>
      <w:r>
        <w:rPr>
          <w:color w:val="4472C4" w:themeColor="accent1"/>
          <w:sz w:val="24"/>
          <w:szCs w:val="24"/>
        </w:rPr>
        <w:t>set up a doodle poll to find dates for the two community days</w:t>
      </w:r>
      <w:r w:rsidRPr="006F51C4">
        <w:rPr>
          <w:color w:val="4472C4" w:themeColor="accent1"/>
          <w:sz w:val="24"/>
          <w:szCs w:val="24"/>
        </w:rPr>
        <w:t xml:space="preserve">. </w:t>
      </w:r>
    </w:p>
    <w:p w14:paraId="6C87D665" w14:textId="77777777" w:rsidR="00763BAF" w:rsidRDefault="00763BAF" w:rsidP="006F51C4">
      <w:pPr>
        <w:rPr>
          <w:color w:val="4472C4" w:themeColor="accent1"/>
          <w:sz w:val="24"/>
          <w:szCs w:val="24"/>
        </w:rPr>
      </w:pPr>
    </w:p>
    <w:p w14:paraId="0D99A706" w14:textId="3A12565C" w:rsidR="006F51C4" w:rsidRPr="006F51C4" w:rsidRDefault="006F51C4" w:rsidP="006F51C4">
      <w:pPr>
        <w:rPr>
          <w:color w:val="4472C4" w:themeColor="accent1"/>
          <w:sz w:val="24"/>
          <w:szCs w:val="24"/>
        </w:rPr>
      </w:pPr>
      <w:r w:rsidRPr="006F51C4">
        <w:rPr>
          <w:color w:val="4472C4" w:themeColor="accent1"/>
          <w:sz w:val="24"/>
          <w:szCs w:val="24"/>
        </w:rPr>
        <w:lastRenderedPageBreak/>
        <w:t xml:space="preserve">Action: </w:t>
      </w:r>
      <w:r w:rsidRPr="006F51C4">
        <w:rPr>
          <w:b/>
          <w:bCs/>
          <w:color w:val="4472C4" w:themeColor="accent1"/>
          <w:sz w:val="24"/>
          <w:szCs w:val="24"/>
        </w:rPr>
        <w:t>Rachel</w:t>
      </w:r>
      <w:r w:rsidRPr="006F51C4">
        <w:rPr>
          <w:color w:val="4472C4" w:themeColor="accent1"/>
          <w:sz w:val="24"/>
          <w:szCs w:val="24"/>
        </w:rPr>
        <w:t xml:space="preserve"> to arrange people to do talks</w:t>
      </w:r>
      <w:r w:rsidRPr="006F51C4">
        <w:rPr>
          <w:color w:val="4472C4" w:themeColor="accent1"/>
          <w:sz w:val="24"/>
          <w:szCs w:val="24"/>
        </w:rPr>
        <w:t xml:space="preserve"> for the community days</w:t>
      </w:r>
      <w:r w:rsidRPr="006F51C4">
        <w:rPr>
          <w:color w:val="4472C4" w:themeColor="accent1"/>
          <w:sz w:val="24"/>
          <w:szCs w:val="24"/>
        </w:rPr>
        <w:t xml:space="preserve">. </w:t>
      </w:r>
    </w:p>
    <w:p w14:paraId="5BD6C61D" w14:textId="5E853DCF" w:rsidR="006F51C4" w:rsidRPr="006F51C4" w:rsidRDefault="006F51C4" w:rsidP="006F51C4">
      <w:pPr>
        <w:rPr>
          <w:color w:val="4472C4" w:themeColor="accent1"/>
          <w:sz w:val="24"/>
          <w:szCs w:val="24"/>
        </w:rPr>
      </w:pPr>
      <w:r w:rsidRPr="006F51C4">
        <w:rPr>
          <w:color w:val="4472C4" w:themeColor="accent1"/>
          <w:sz w:val="24"/>
          <w:szCs w:val="24"/>
        </w:rPr>
        <w:t xml:space="preserve">Action: </w:t>
      </w:r>
      <w:r w:rsidRPr="006F51C4">
        <w:rPr>
          <w:b/>
          <w:bCs/>
          <w:color w:val="4472C4" w:themeColor="accent1"/>
          <w:sz w:val="24"/>
          <w:szCs w:val="24"/>
        </w:rPr>
        <w:t>Rachel</w:t>
      </w:r>
      <w:r w:rsidRPr="006F51C4">
        <w:rPr>
          <w:color w:val="4472C4" w:themeColor="accent1"/>
          <w:sz w:val="24"/>
          <w:szCs w:val="24"/>
        </w:rPr>
        <w:t xml:space="preserve"> to p</w:t>
      </w:r>
      <w:r w:rsidRPr="006F51C4">
        <w:rPr>
          <w:color w:val="4472C4" w:themeColor="accent1"/>
          <w:sz w:val="24"/>
          <w:szCs w:val="24"/>
        </w:rPr>
        <w:t xml:space="preserve">ut together a flyer </w:t>
      </w:r>
      <w:r w:rsidRPr="006F51C4">
        <w:rPr>
          <w:color w:val="4472C4" w:themeColor="accent1"/>
          <w:sz w:val="24"/>
          <w:szCs w:val="24"/>
        </w:rPr>
        <w:t xml:space="preserve">to inform people about the two sites and what help is required. </w:t>
      </w:r>
    </w:p>
    <w:p w14:paraId="766E9863" w14:textId="0514A286" w:rsidR="006F51C4" w:rsidRPr="006F51C4" w:rsidRDefault="006F51C4" w:rsidP="006F51C4">
      <w:pPr>
        <w:rPr>
          <w:color w:val="4472C4" w:themeColor="accent1"/>
          <w:sz w:val="24"/>
          <w:szCs w:val="24"/>
        </w:rPr>
      </w:pPr>
      <w:r w:rsidRPr="006F51C4">
        <w:rPr>
          <w:color w:val="4472C4" w:themeColor="accent1"/>
          <w:sz w:val="24"/>
          <w:szCs w:val="24"/>
        </w:rPr>
        <w:t xml:space="preserve">Action: </w:t>
      </w:r>
      <w:r w:rsidRPr="006F51C4">
        <w:rPr>
          <w:b/>
          <w:bCs/>
          <w:color w:val="4472C4" w:themeColor="accent1"/>
          <w:sz w:val="24"/>
          <w:szCs w:val="24"/>
        </w:rPr>
        <w:t>All</w:t>
      </w:r>
      <w:r w:rsidRPr="006F51C4">
        <w:rPr>
          <w:color w:val="4472C4" w:themeColor="accent1"/>
          <w:sz w:val="24"/>
          <w:szCs w:val="24"/>
        </w:rPr>
        <w:t xml:space="preserve"> share the flyers with friends and neighbours to encourage people to attend</w:t>
      </w:r>
      <w:r w:rsidR="003B4D1E">
        <w:rPr>
          <w:color w:val="4472C4" w:themeColor="accent1"/>
          <w:sz w:val="24"/>
          <w:szCs w:val="24"/>
        </w:rPr>
        <w:t xml:space="preserve"> the community days</w:t>
      </w:r>
    </w:p>
    <w:p w14:paraId="68340453" w14:textId="2D2F96F2" w:rsidR="003B4D1E" w:rsidRPr="006F51C4" w:rsidRDefault="003B4D1E" w:rsidP="003B4D1E">
      <w:pPr>
        <w:rPr>
          <w:color w:val="4472C4" w:themeColor="accent1"/>
          <w:sz w:val="24"/>
          <w:szCs w:val="24"/>
        </w:rPr>
      </w:pPr>
      <w:r w:rsidRPr="006F51C4">
        <w:rPr>
          <w:color w:val="4472C4" w:themeColor="accent1"/>
          <w:sz w:val="24"/>
          <w:szCs w:val="24"/>
        </w:rPr>
        <w:t xml:space="preserve">Action: </w:t>
      </w:r>
      <w:r w:rsidRPr="006F51C4">
        <w:rPr>
          <w:b/>
          <w:bCs/>
          <w:color w:val="4472C4" w:themeColor="accent1"/>
          <w:sz w:val="24"/>
          <w:szCs w:val="24"/>
        </w:rPr>
        <w:t>All</w:t>
      </w:r>
      <w:r w:rsidRPr="006F51C4">
        <w:rPr>
          <w:color w:val="4472C4" w:themeColor="accent1"/>
          <w:sz w:val="24"/>
          <w:szCs w:val="24"/>
        </w:rPr>
        <w:t xml:space="preserve"> share the flyers with friends and neighbours to encourage people to </w:t>
      </w:r>
      <w:r>
        <w:rPr>
          <w:color w:val="4472C4" w:themeColor="accent1"/>
          <w:sz w:val="24"/>
          <w:szCs w:val="24"/>
        </w:rPr>
        <w:t xml:space="preserve">sign up to the Hammond Garden Committee. </w:t>
      </w:r>
    </w:p>
    <w:p w14:paraId="394FC083" w14:textId="77777777" w:rsidR="008E590C" w:rsidRPr="008E590C" w:rsidRDefault="008E590C">
      <w:pPr>
        <w:rPr>
          <w:sz w:val="24"/>
          <w:szCs w:val="24"/>
        </w:rPr>
      </w:pPr>
    </w:p>
    <w:p w14:paraId="30078A47" w14:textId="77777777" w:rsidR="008E590C" w:rsidRDefault="008E590C" w:rsidP="008E590C">
      <w:pPr>
        <w:rPr>
          <w:sz w:val="24"/>
          <w:szCs w:val="24"/>
        </w:rPr>
      </w:pPr>
    </w:p>
    <w:p w14:paraId="24E511F7" w14:textId="6C396F74" w:rsidR="008E590C" w:rsidRDefault="00763BAF" w:rsidP="008E590C">
      <w:pPr>
        <w:rPr>
          <w:b/>
          <w:bCs/>
          <w:sz w:val="24"/>
          <w:szCs w:val="24"/>
        </w:rPr>
      </w:pPr>
      <w:r>
        <w:rPr>
          <w:b/>
          <w:bCs/>
          <w:sz w:val="24"/>
          <w:szCs w:val="24"/>
        </w:rPr>
        <w:t>Making the Plans Happen</w:t>
      </w:r>
    </w:p>
    <w:p w14:paraId="264B0694" w14:textId="036F3A7C" w:rsidR="00AC402E" w:rsidRPr="00AC402E" w:rsidRDefault="00AC402E" w:rsidP="008E590C">
      <w:pPr>
        <w:rPr>
          <w:sz w:val="24"/>
          <w:szCs w:val="24"/>
          <w:u w:val="single"/>
        </w:rPr>
      </w:pPr>
      <w:r w:rsidRPr="00AC402E">
        <w:rPr>
          <w:sz w:val="24"/>
          <w:szCs w:val="24"/>
          <w:u w:val="single"/>
        </w:rPr>
        <w:t>Preparing the area</w:t>
      </w:r>
    </w:p>
    <w:p w14:paraId="3273DFE9" w14:textId="1A45DC40" w:rsidR="00AC402E" w:rsidRDefault="00AC402E" w:rsidP="008E590C">
      <w:pPr>
        <w:rPr>
          <w:sz w:val="24"/>
          <w:szCs w:val="24"/>
        </w:rPr>
      </w:pPr>
      <w:r w:rsidRPr="00AC402E">
        <w:rPr>
          <w:sz w:val="24"/>
          <w:szCs w:val="24"/>
        </w:rPr>
        <w:t>There i</w:t>
      </w:r>
      <w:r>
        <w:rPr>
          <w:sz w:val="24"/>
          <w:szCs w:val="24"/>
        </w:rPr>
        <w:t xml:space="preserve">s still some things that need clearing from the Ratcliff Garden site. </w:t>
      </w:r>
    </w:p>
    <w:p w14:paraId="59FD6891" w14:textId="4763771C" w:rsidR="00AC402E" w:rsidRPr="006F51C4" w:rsidRDefault="00AC402E" w:rsidP="00AC402E">
      <w:pPr>
        <w:rPr>
          <w:color w:val="4472C4" w:themeColor="accent1"/>
          <w:sz w:val="24"/>
          <w:szCs w:val="24"/>
        </w:rPr>
      </w:pPr>
      <w:r w:rsidRPr="006F51C4">
        <w:rPr>
          <w:color w:val="4472C4" w:themeColor="accent1"/>
          <w:sz w:val="24"/>
          <w:szCs w:val="24"/>
        </w:rPr>
        <w:t xml:space="preserve">Action: </w:t>
      </w:r>
      <w:r w:rsidRPr="006F51C4">
        <w:rPr>
          <w:b/>
          <w:bCs/>
          <w:color w:val="4472C4" w:themeColor="accent1"/>
          <w:sz w:val="24"/>
          <w:szCs w:val="24"/>
        </w:rPr>
        <w:t>Rachel</w:t>
      </w:r>
      <w:r w:rsidRPr="006F51C4">
        <w:rPr>
          <w:color w:val="4472C4" w:themeColor="accent1"/>
          <w:sz w:val="24"/>
          <w:szCs w:val="24"/>
        </w:rPr>
        <w:t xml:space="preserve"> to </w:t>
      </w:r>
      <w:r>
        <w:rPr>
          <w:color w:val="4472C4" w:themeColor="accent1"/>
          <w:sz w:val="24"/>
          <w:szCs w:val="24"/>
        </w:rPr>
        <w:t xml:space="preserve">talk to Mike </w:t>
      </w:r>
      <w:proofErr w:type="spellStart"/>
      <w:r>
        <w:rPr>
          <w:color w:val="4472C4" w:themeColor="accent1"/>
          <w:sz w:val="24"/>
          <w:szCs w:val="24"/>
        </w:rPr>
        <w:t>Annells</w:t>
      </w:r>
      <w:proofErr w:type="spellEnd"/>
      <w:r>
        <w:rPr>
          <w:color w:val="4472C4" w:themeColor="accent1"/>
          <w:sz w:val="24"/>
          <w:szCs w:val="24"/>
        </w:rPr>
        <w:t xml:space="preserve"> to see when they can be moved. </w:t>
      </w:r>
      <w:r w:rsidRPr="006F51C4">
        <w:rPr>
          <w:color w:val="4472C4" w:themeColor="accent1"/>
          <w:sz w:val="24"/>
          <w:szCs w:val="24"/>
        </w:rPr>
        <w:t xml:space="preserve"> </w:t>
      </w:r>
    </w:p>
    <w:p w14:paraId="7530536D" w14:textId="77777777" w:rsidR="00AC402E" w:rsidRPr="00AC402E" w:rsidRDefault="00AC402E" w:rsidP="008E590C">
      <w:pPr>
        <w:rPr>
          <w:sz w:val="24"/>
          <w:szCs w:val="24"/>
        </w:rPr>
      </w:pPr>
    </w:p>
    <w:p w14:paraId="6EC5D2A1" w14:textId="4669E209" w:rsidR="00763BAF" w:rsidRDefault="00763BAF" w:rsidP="008E590C">
      <w:pPr>
        <w:rPr>
          <w:sz w:val="24"/>
          <w:szCs w:val="24"/>
          <w:u w:val="single"/>
        </w:rPr>
      </w:pPr>
      <w:r>
        <w:rPr>
          <w:sz w:val="24"/>
          <w:szCs w:val="24"/>
          <w:u w:val="single"/>
        </w:rPr>
        <w:t>Wildlife Boxes/ bug hotel</w:t>
      </w:r>
    </w:p>
    <w:p w14:paraId="18D24071" w14:textId="1A9111C6" w:rsidR="00763BAF" w:rsidRDefault="00763BAF" w:rsidP="008E590C">
      <w:pPr>
        <w:rPr>
          <w:sz w:val="24"/>
          <w:szCs w:val="24"/>
        </w:rPr>
      </w:pPr>
      <w:r>
        <w:rPr>
          <w:sz w:val="24"/>
          <w:szCs w:val="24"/>
        </w:rPr>
        <w:t xml:space="preserve">We can use off cuts to make these but it would be useful to have an idea of how many of these we should put up, where would be best to place them and what size holes we should make for the birds. </w:t>
      </w:r>
    </w:p>
    <w:p w14:paraId="6ECACDE3" w14:textId="2089B27B" w:rsidR="00763BAF" w:rsidRDefault="00763BAF" w:rsidP="00763BAF">
      <w:pPr>
        <w:rPr>
          <w:color w:val="4472C4" w:themeColor="accent1"/>
          <w:sz w:val="24"/>
          <w:szCs w:val="24"/>
        </w:rPr>
      </w:pPr>
      <w:r w:rsidRPr="006F51C4">
        <w:rPr>
          <w:color w:val="4472C4" w:themeColor="accent1"/>
          <w:sz w:val="24"/>
          <w:szCs w:val="24"/>
        </w:rPr>
        <w:t xml:space="preserve">Action: </w:t>
      </w:r>
      <w:r>
        <w:rPr>
          <w:b/>
          <w:bCs/>
          <w:color w:val="4472C4" w:themeColor="accent1"/>
          <w:sz w:val="24"/>
          <w:szCs w:val="24"/>
        </w:rPr>
        <w:t xml:space="preserve">Rachel </w:t>
      </w:r>
      <w:r>
        <w:rPr>
          <w:color w:val="4472C4" w:themeColor="accent1"/>
          <w:sz w:val="24"/>
          <w:szCs w:val="24"/>
        </w:rPr>
        <w:t xml:space="preserve">to ask Colin Day our </w:t>
      </w:r>
      <w:r w:rsidR="00AB666B" w:rsidRPr="00AB666B">
        <w:rPr>
          <w:color w:val="4472C4" w:themeColor="accent1"/>
          <w:sz w:val="24"/>
          <w:szCs w:val="24"/>
        </w:rPr>
        <w:t>Local naturalist</w:t>
      </w:r>
      <w:r w:rsidR="00AB666B">
        <w:rPr>
          <w:color w:val="4472C4" w:themeColor="accent1"/>
          <w:sz w:val="24"/>
          <w:szCs w:val="24"/>
        </w:rPr>
        <w:t xml:space="preserve"> </w:t>
      </w:r>
      <w:r>
        <w:rPr>
          <w:color w:val="4472C4" w:themeColor="accent1"/>
          <w:sz w:val="24"/>
          <w:szCs w:val="24"/>
        </w:rPr>
        <w:t xml:space="preserve">for his thoughts. </w:t>
      </w:r>
      <w:r w:rsidRPr="006F51C4">
        <w:rPr>
          <w:color w:val="4472C4" w:themeColor="accent1"/>
          <w:sz w:val="24"/>
          <w:szCs w:val="24"/>
        </w:rPr>
        <w:t xml:space="preserve"> </w:t>
      </w:r>
    </w:p>
    <w:p w14:paraId="27F82967" w14:textId="3915F64D" w:rsidR="00AC402E" w:rsidRPr="006F51C4" w:rsidRDefault="00AC402E" w:rsidP="00763BAF">
      <w:pPr>
        <w:rPr>
          <w:color w:val="4472C4" w:themeColor="accent1"/>
          <w:sz w:val="24"/>
          <w:szCs w:val="24"/>
        </w:rPr>
      </w:pPr>
      <w:r>
        <w:rPr>
          <w:color w:val="4472C4" w:themeColor="accent1"/>
          <w:sz w:val="24"/>
          <w:szCs w:val="24"/>
        </w:rPr>
        <w:t xml:space="preserve">Action: </w:t>
      </w:r>
      <w:r w:rsidRPr="00AC402E">
        <w:rPr>
          <w:b/>
          <w:bCs/>
          <w:color w:val="4472C4" w:themeColor="accent1"/>
          <w:sz w:val="24"/>
          <w:szCs w:val="24"/>
        </w:rPr>
        <w:t>Rachel</w:t>
      </w:r>
      <w:r>
        <w:rPr>
          <w:color w:val="4472C4" w:themeColor="accent1"/>
          <w:sz w:val="24"/>
          <w:szCs w:val="24"/>
        </w:rPr>
        <w:t xml:space="preserve"> to contact the owner of the fence at Hammond Garden to see if it would be ok to have a small hole for hedgehogs to pass through and to put up bird boxes. </w:t>
      </w:r>
    </w:p>
    <w:p w14:paraId="1205423D" w14:textId="77777777" w:rsidR="00763BAF" w:rsidRDefault="00763BAF" w:rsidP="008E590C">
      <w:pPr>
        <w:rPr>
          <w:sz w:val="24"/>
          <w:szCs w:val="24"/>
        </w:rPr>
      </w:pPr>
    </w:p>
    <w:p w14:paraId="712357D6" w14:textId="316BD59D" w:rsidR="00AC402E" w:rsidRDefault="00AC402E" w:rsidP="00AC402E">
      <w:pPr>
        <w:rPr>
          <w:sz w:val="24"/>
          <w:szCs w:val="24"/>
          <w:u w:val="single"/>
        </w:rPr>
      </w:pPr>
      <w:r>
        <w:rPr>
          <w:sz w:val="24"/>
          <w:szCs w:val="24"/>
          <w:u w:val="single"/>
        </w:rPr>
        <w:t>Access</w:t>
      </w:r>
    </w:p>
    <w:p w14:paraId="302F1B77" w14:textId="29E2A200" w:rsidR="00AC402E" w:rsidRPr="00AC402E" w:rsidRDefault="00AC402E" w:rsidP="00AC402E">
      <w:pPr>
        <w:rPr>
          <w:sz w:val="24"/>
          <w:szCs w:val="24"/>
        </w:rPr>
      </w:pPr>
      <w:r>
        <w:rPr>
          <w:sz w:val="24"/>
          <w:szCs w:val="24"/>
        </w:rPr>
        <w:t xml:space="preserve">It was agreed that the planters should be at a height which allows wheelchair users to utilise them. </w:t>
      </w:r>
    </w:p>
    <w:p w14:paraId="66183920" w14:textId="70104E91" w:rsidR="00AC402E" w:rsidRDefault="00AC402E" w:rsidP="00AC402E">
      <w:pPr>
        <w:rPr>
          <w:color w:val="4472C4" w:themeColor="accent1"/>
          <w:sz w:val="24"/>
          <w:szCs w:val="24"/>
        </w:rPr>
      </w:pPr>
      <w:r w:rsidRPr="006F51C4">
        <w:rPr>
          <w:color w:val="4472C4" w:themeColor="accent1"/>
          <w:sz w:val="24"/>
          <w:szCs w:val="24"/>
        </w:rPr>
        <w:t xml:space="preserve">Action: </w:t>
      </w:r>
      <w:r>
        <w:rPr>
          <w:b/>
          <w:bCs/>
          <w:color w:val="4472C4" w:themeColor="accent1"/>
          <w:sz w:val="24"/>
          <w:szCs w:val="24"/>
        </w:rPr>
        <w:t xml:space="preserve">Pam </w:t>
      </w:r>
      <w:r>
        <w:rPr>
          <w:color w:val="4472C4" w:themeColor="accent1"/>
          <w:sz w:val="24"/>
          <w:szCs w:val="24"/>
        </w:rPr>
        <w:t xml:space="preserve">to find out what an optimal height is. </w:t>
      </w:r>
      <w:r>
        <w:rPr>
          <w:b/>
          <w:bCs/>
          <w:color w:val="4472C4" w:themeColor="accent1"/>
          <w:sz w:val="24"/>
          <w:szCs w:val="24"/>
        </w:rPr>
        <w:t xml:space="preserve"> </w:t>
      </w:r>
    </w:p>
    <w:p w14:paraId="528CCA5F" w14:textId="77777777" w:rsidR="00AC402E" w:rsidRDefault="00AC402E" w:rsidP="00AC402E">
      <w:pPr>
        <w:rPr>
          <w:color w:val="4472C4" w:themeColor="accent1"/>
          <w:sz w:val="24"/>
          <w:szCs w:val="24"/>
        </w:rPr>
      </w:pPr>
    </w:p>
    <w:p w14:paraId="6A21C9C3" w14:textId="57D08983" w:rsidR="00AC402E" w:rsidRDefault="00AC402E" w:rsidP="00AC402E">
      <w:pPr>
        <w:rPr>
          <w:sz w:val="24"/>
          <w:szCs w:val="24"/>
          <w:u w:val="single"/>
        </w:rPr>
      </w:pPr>
      <w:r>
        <w:rPr>
          <w:sz w:val="24"/>
          <w:szCs w:val="24"/>
          <w:u w:val="single"/>
        </w:rPr>
        <w:t>Procurement</w:t>
      </w:r>
    </w:p>
    <w:p w14:paraId="04F50F4A" w14:textId="251DC139" w:rsidR="00AC402E" w:rsidRDefault="00AC402E" w:rsidP="00AC402E">
      <w:pPr>
        <w:rPr>
          <w:sz w:val="24"/>
          <w:szCs w:val="24"/>
        </w:rPr>
      </w:pPr>
      <w:r>
        <w:rPr>
          <w:sz w:val="24"/>
          <w:szCs w:val="24"/>
        </w:rPr>
        <w:t>Currently the exact quantities of materials are unknown. We will start with buying what’s needed for the planters (wood, lining/</w:t>
      </w:r>
      <w:proofErr w:type="spellStart"/>
      <w:r>
        <w:rPr>
          <w:sz w:val="24"/>
          <w:szCs w:val="24"/>
        </w:rPr>
        <w:t>mypex</w:t>
      </w:r>
      <w:proofErr w:type="spellEnd"/>
      <w:r>
        <w:rPr>
          <w:sz w:val="24"/>
          <w:szCs w:val="24"/>
        </w:rPr>
        <w:t xml:space="preserve">, screws, ironmonger, staples) and then move on to the soil. </w:t>
      </w:r>
    </w:p>
    <w:p w14:paraId="38343992" w14:textId="12261E50" w:rsidR="00AC402E" w:rsidRDefault="00AC402E" w:rsidP="00AC402E">
      <w:pPr>
        <w:rPr>
          <w:sz w:val="24"/>
          <w:szCs w:val="24"/>
        </w:rPr>
      </w:pPr>
      <w:r>
        <w:rPr>
          <w:sz w:val="24"/>
          <w:szCs w:val="24"/>
        </w:rPr>
        <w:t xml:space="preserve">Plants/shrubs/seeds etc will come later along with picnic benches and any interactive elements (like a weather station), water butt etc. </w:t>
      </w:r>
    </w:p>
    <w:p w14:paraId="5D28920E" w14:textId="77777777" w:rsidR="00255AC5" w:rsidRPr="006F51C4" w:rsidRDefault="00255AC5" w:rsidP="00255AC5">
      <w:pPr>
        <w:rPr>
          <w:color w:val="4472C4" w:themeColor="accent1"/>
          <w:sz w:val="24"/>
          <w:szCs w:val="24"/>
        </w:rPr>
      </w:pPr>
      <w:r w:rsidRPr="006F51C4">
        <w:rPr>
          <w:color w:val="4472C4" w:themeColor="accent1"/>
          <w:sz w:val="24"/>
          <w:szCs w:val="24"/>
        </w:rPr>
        <w:lastRenderedPageBreak/>
        <w:t xml:space="preserve">Action: </w:t>
      </w:r>
      <w:r w:rsidRPr="006F51C4">
        <w:rPr>
          <w:b/>
          <w:bCs/>
          <w:color w:val="4472C4" w:themeColor="accent1"/>
          <w:sz w:val="24"/>
          <w:szCs w:val="24"/>
        </w:rPr>
        <w:t>Rachel</w:t>
      </w:r>
      <w:r w:rsidRPr="006F51C4">
        <w:rPr>
          <w:color w:val="4472C4" w:themeColor="accent1"/>
          <w:sz w:val="24"/>
          <w:szCs w:val="24"/>
        </w:rPr>
        <w:t xml:space="preserve"> to arrange </w:t>
      </w:r>
      <w:r>
        <w:rPr>
          <w:color w:val="4472C4" w:themeColor="accent1"/>
          <w:sz w:val="24"/>
          <w:szCs w:val="24"/>
        </w:rPr>
        <w:t xml:space="preserve">a meeting with James and Jason to discuss the building of the planters. </w:t>
      </w:r>
      <w:r w:rsidRPr="006F51C4">
        <w:rPr>
          <w:color w:val="4472C4" w:themeColor="accent1"/>
          <w:sz w:val="24"/>
          <w:szCs w:val="24"/>
        </w:rPr>
        <w:t xml:space="preserve"> </w:t>
      </w:r>
    </w:p>
    <w:p w14:paraId="7569211F" w14:textId="77777777" w:rsidR="00255AC5" w:rsidRPr="00AC402E" w:rsidRDefault="00255AC5" w:rsidP="00AC402E">
      <w:pPr>
        <w:rPr>
          <w:sz w:val="24"/>
          <w:szCs w:val="24"/>
        </w:rPr>
      </w:pPr>
    </w:p>
    <w:p w14:paraId="5D635672" w14:textId="77777777" w:rsidR="008E590C" w:rsidRPr="008E590C" w:rsidRDefault="008E590C" w:rsidP="008E590C">
      <w:pPr>
        <w:rPr>
          <w:sz w:val="24"/>
          <w:szCs w:val="24"/>
        </w:rPr>
      </w:pPr>
    </w:p>
    <w:p w14:paraId="108015DE" w14:textId="524621DD" w:rsidR="008E590C" w:rsidRDefault="008E590C"/>
    <w:sectPr w:rsidR="008E5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FD8"/>
    <w:multiLevelType w:val="hybridMultilevel"/>
    <w:tmpl w:val="EE562320"/>
    <w:lvl w:ilvl="0" w:tplc="DED2AC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5E61FA"/>
    <w:multiLevelType w:val="hybridMultilevel"/>
    <w:tmpl w:val="48F69342"/>
    <w:lvl w:ilvl="0" w:tplc="9FAC0B86">
      <w:start w:val="1"/>
      <w:numFmt w:val="decimal"/>
      <w:lvlText w:val="%1."/>
      <w:lvlJc w:val="left"/>
      <w:pPr>
        <w:ind w:left="720" w:hanging="360"/>
      </w:pPr>
      <w:rPr>
        <w:b/>
      </w:rPr>
    </w:lvl>
    <w:lvl w:ilvl="1" w:tplc="78E68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35AAD"/>
    <w:multiLevelType w:val="hybridMultilevel"/>
    <w:tmpl w:val="EE562320"/>
    <w:lvl w:ilvl="0" w:tplc="DED2AC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FFF78FA"/>
    <w:multiLevelType w:val="hybridMultilevel"/>
    <w:tmpl w:val="85C08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F6471"/>
    <w:multiLevelType w:val="hybridMultilevel"/>
    <w:tmpl w:val="1C44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A44C1"/>
    <w:multiLevelType w:val="hybridMultilevel"/>
    <w:tmpl w:val="DA08F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9029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621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10945">
    <w:abstractNumId w:val="0"/>
  </w:num>
  <w:num w:numId="5" w16cid:durableId="616716183">
    <w:abstractNumId w:val="5"/>
  </w:num>
  <w:num w:numId="6" w16cid:durableId="1396123455">
    <w:abstractNumId w:val="4"/>
  </w:num>
  <w:num w:numId="7" w16cid:durableId="1202747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78"/>
    <w:rsid w:val="00024F16"/>
    <w:rsid w:val="00255AC5"/>
    <w:rsid w:val="003B4D1E"/>
    <w:rsid w:val="006F51C4"/>
    <w:rsid w:val="006F55F3"/>
    <w:rsid w:val="00763BAF"/>
    <w:rsid w:val="008E590C"/>
    <w:rsid w:val="008F517C"/>
    <w:rsid w:val="00902B26"/>
    <w:rsid w:val="00AB666B"/>
    <w:rsid w:val="00AC402E"/>
    <w:rsid w:val="00C842F3"/>
    <w:rsid w:val="00D4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D851"/>
  <w15:chartTrackingRefBased/>
  <w15:docId w15:val="{5DFB3C69-0FAE-4E7F-85D2-96CB72E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7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Thackray</dc:creator>
  <cp:keywords/>
  <dc:description/>
  <cp:lastModifiedBy>Rachel Thackray</cp:lastModifiedBy>
  <cp:revision>4</cp:revision>
  <cp:lastPrinted>2023-04-17T11:50:00Z</cp:lastPrinted>
  <dcterms:created xsi:type="dcterms:W3CDTF">2023-04-17T08:33:00Z</dcterms:created>
  <dcterms:modified xsi:type="dcterms:W3CDTF">2023-04-27T10:24:00Z</dcterms:modified>
</cp:coreProperties>
</file>